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A5" w:rsidRPr="001C5DA5" w:rsidRDefault="001C5DA5" w:rsidP="00092A3A">
      <w:pPr>
        <w:jc w:val="center"/>
      </w:pPr>
      <w:bookmarkStart w:id="0" w:name="_GoBack"/>
      <w:r w:rsidRPr="001C5DA5">
        <w:rPr>
          <w:b/>
          <w:bCs/>
        </w:rPr>
        <w:t>Tájékoztató az iskolában történő iskola-egészségügyi ellátásról</w:t>
      </w:r>
    </w:p>
    <w:bookmarkEnd w:id="0"/>
    <w:p w:rsidR="001C5DA5" w:rsidRPr="001C5DA5" w:rsidRDefault="001C5DA5" w:rsidP="00092A3A"/>
    <w:p w:rsidR="00092A3A" w:rsidRDefault="001C5DA5" w:rsidP="00092A3A">
      <w:r w:rsidRPr="001C5DA5">
        <w:rPr>
          <w:b/>
          <w:bCs/>
        </w:rPr>
        <w:t>Tisztelt Szülő!</w:t>
      </w:r>
      <w:r w:rsidRPr="001C5DA5">
        <w:br/>
      </w:r>
      <w:r w:rsidRPr="001C5DA5">
        <w:br/>
        <w:t xml:space="preserve">Az 1997. évi CLIV. Törvény 13. §-a </w:t>
      </w:r>
      <w:proofErr w:type="gramStart"/>
      <w:r w:rsidRPr="001C5DA5">
        <w:t>( A</w:t>
      </w:r>
      <w:proofErr w:type="gramEnd"/>
      <w:r w:rsidRPr="001C5DA5">
        <w:t xml:space="preserve"> tájékoztatáshoz való jog ) alapján ismertetjük Önnel a gyermekénél - az általános iskolai tanulmányok ideje alatt - kötelezően elvégzendő iskola-egészségügyi tevékenységek menetét:</w:t>
      </w:r>
      <w:r w:rsidRPr="001C5DA5">
        <w:br/>
      </w:r>
      <w:r w:rsidRPr="001C5DA5">
        <w:br/>
      </w:r>
      <w:r w:rsidRPr="001C5DA5">
        <w:rPr>
          <w:b/>
          <w:bCs/>
        </w:rPr>
        <w:t>1. Személyi higiénés ellenőrzések</w:t>
      </w:r>
      <w:r w:rsidRPr="001C5DA5">
        <w:br/>
      </w:r>
      <w:r w:rsidRPr="001C5DA5">
        <w:br/>
        <w:t>Szeptember, január, április hónapokban tisztasági (tetvességi) szűrővizsgálat és szükség esetén, a tanév során bármikor.</w:t>
      </w:r>
      <w:r w:rsidRPr="001C5DA5">
        <w:br/>
        <w:t>Serke és tetű miatt kiszűrt gyermek szülei írásbeli értesítést kapnak. Az otthoni kezelés megtörténtét a védőnő ellenőrzi.</w:t>
      </w:r>
      <w:r w:rsidRPr="001C5DA5">
        <w:br/>
      </w:r>
      <w:r w:rsidRPr="001C5DA5">
        <w:br/>
      </w:r>
      <w:r w:rsidRPr="001C5DA5">
        <w:rPr>
          <w:b/>
          <w:bCs/>
        </w:rPr>
        <w:t>2. A 2. 4. 6. és  8. évfolyamokon zajló védőnői és orvosi vizsgálatok</w:t>
      </w:r>
      <w:r w:rsidRPr="001C5DA5">
        <w:br/>
      </w:r>
      <w:r w:rsidRPr="001C5DA5">
        <w:br/>
      </w:r>
      <w:r w:rsidRPr="001C5DA5">
        <w:rPr>
          <w:b/>
          <w:bCs/>
        </w:rPr>
        <w:t>Védőnő által önállóan végzett szűrővizsgálatok:</w:t>
      </w:r>
      <w:r w:rsidRPr="001C5DA5">
        <w:t> testi fejlődés és a vérnyomás mérése, a látásélesség, színlátás, hallás vizsgálata, a mozgásszervek szűrése, pajzsmirigy vizsgálata a módszertani irányelvek alapján.</w:t>
      </w:r>
      <w:r w:rsidRPr="001C5DA5">
        <w:br/>
        <w:t>A vizsgálatok tanítási időben, a védőnői szobában négyszemközt zajlanak. Szükség esetén a tanuló személyre szabott tanácsot kap, és további gondozásban részesül. </w:t>
      </w:r>
      <w:r w:rsidRPr="001C5DA5">
        <w:br/>
      </w:r>
      <w:r w:rsidRPr="001C5DA5">
        <w:rPr>
          <w:b/>
          <w:bCs/>
        </w:rPr>
        <w:t>Orvosi fizikális vizsgálat:</w:t>
      </w:r>
      <w:r w:rsidRPr="001C5DA5">
        <w:t> fizikális belgyógyászati szűrés, a védőnő által kiszűrt elváltozások ellenőrzése, szükség esetén háziorvoshoz, szakorvoshoz utalás és a krónikus betegek gondozása.</w:t>
      </w:r>
      <w:r w:rsidRPr="001C5DA5">
        <w:br/>
      </w:r>
      <w:r w:rsidRPr="001C5DA5">
        <w:br/>
      </w:r>
      <w:r w:rsidRPr="001C5DA5">
        <w:rPr>
          <w:b/>
          <w:bCs/>
        </w:rPr>
        <w:t>3. Egészség érettségi</w:t>
      </w:r>
      <w:r w:rsidRPr="001C5DA5">
        <w:br/>
      </w:r>
      <w:r w:rsidRPr="001C5DA5">
        <w:br/>
        <w:t>A gyermekénél elvégzett vizsgálatokról a szülő írásbeli értesítést kap. Gyermeke egészséges fejlődése érdekében fontos, hogy a kiszűrt elváltozás esetén a szakorvosi vizsgálatok megtörténjenek és ennek eredményéről (negatívról is) visszajelzést kapjunk. </w:t>
      </w:r>
      <w:r w:rsidRPr="001C5DA5">
        <w:br/>
      </w:r>
      <w:r w:rsidRPr="00092A3A">
        <w:rPr>
          <w:u w:val="single"/>
        </w:rPr>
        <w:t xml:space="preserve">A 6. évfolyamba járó tanulók </w:t>
      </w:r>
      <w:r w:rsidRPr="001C5DA5">
        <w:t xml:space="preserve">MMR (mumpsz, kanyaró, rózsahimlő) illetve </w:t>
      </w:r>
      <w:proofErr w:type="spellStart"/>
      <w:r w:rsidRPr="001C5DA5">
        <w:t>dTap</w:t>
      </w:r>
      <w:proofErr w:type="spellEnd"/>
      <w:r w:rsidRPr="001C5DA5">
        <w:t xml:space="preserve"> (torokgyík, tetanusz, szamárköhögés) elleni kötelező védőoltásban részesülnek.</w:t>
      </w:r>
      <w:r w:rsidRPr="001C5DA5">
        <w:br/>
      </w:r>
      <w:r w:rsidRPr="001C5DA5">
        <w:br/>
      </w:r>
      <w:r w:rsidRPr="00092A3A">
        <w:rPr>
          <w:u w:val="single"/>
        </w:rPr>
        <w:t>A 7. évfolyamba járó tanulók</w:t>
      </w:r>
      <w:r w:rsidRPr="001C5DA5">
        <w:t xml:space="preserve"> </w:t>
      </w:r>
      <w:proofErr w:type="spellStart"/>
      <w:r w:rsidRPr="001C5DA5">
        <w:t>Engerix</w:t>
      </w:r>
      <w:proofErr w:type="spellEnd"/>
      <w:r w:rsidRPr="001C5DA5">
        <w:t>-B (fertőző májgyulladás elleni) kötelező védőoltásban részesülnek</w:t>
      </w:r>
      <w:r w:rsidR="00092A3A">
        <w:t xml:space="preserve"> szeptember és márciusi </w:t>
      </w:r>
      <w:proofErr w:type="gramStart"/>
      <w:r w:rsidR="00092A3A">
        <w:t>hónapokban</w:t>
      </w:r>
      <w:proofErr w:type="gramEnd"/>
      <w:r w:rsidR="00092A3A">
        <w:t xml:space="preserve"> a tanévben tehát 2 alkalommal</w:t>
      </w:r>
      <w:r w:rsidRPr="001C5DA5">
        <w:t>. </w:t>
      </w:r>
    </w:p>
    <w:p w:rsidR="00092A3A" w:rsidRDefault="00092A3A" w:rsidP="00092A3A">
      <w:r>
        <w:t>Valamint a</w:t>
      </w:r>
      <w:r w:rsidRPr="00092A3A">
        <w:t xml:space="preserve"> hazai átfogó méhnyakrák-megelőzési program részeként 2014-ben került bevezetésre a humán </w:t>
      </w:r>
      <w:proofErr w:type="spellStart"/>
      <w:r w:rsidRPr="00092A3A">
        <w:t>papilloma</w:t>
      </w:r>
      <w:proofErr w:type="spellEnd"/>
      <w:r>
        <w:t xml:space="preserve"> </w:t>
      </w:r>
      <w:r w:rsidRPr="00092A3A">
        <w:t>vírus (a továbbiakban: HPV) elleni védőoltás, amely azóta része a nemzeti immunizációs programnak. </w:t>
      </w:r>
      <w:r w:rsidRPr="00092A3A">
        <w:rPr>
          <w:bCs/>
        </w:rPr>
        <w:t>Célja a méhnyakrák okozta megbetegedések és halálesetek számának csökkentése</w:t>
      </w:r>
      <w:r w:rsidRPr="00092A3A">
        <w:t>. A védőoltást a program keretében 2014 őszétől minden évben, </w:t>
      </w:r>
      <w:r w:rsidRPr="00092A3A">
        <w:rPr>
          <w:bCs/>
        </w:rPr>
        <w:t>az általános iskola VII. osztályát (7. évfolyamát) végző, 12. életévüket betöltött leányok kaphatják meg</w:t>
      </w:r>
      <w:r w:rsidRPr="00092A3A">
        <w:rPr>
          <w:b/>
          <w:bCs/>
        </w:rPr>
        <w:t>.</w:t>
      </w:r>
      <w:r w:rsidRPr="00092A3A">
        <w:t xml:space="preserve"> Az iskolaorvos és az iskolavédőnő feladata felajánlani minden jogosult számára az állam által biztosított, térítésmentes HPV elleni védőoltást, amely önkéntes, annak beadásához a szülő/gondviselő </w:t>
      </w:r>
      <w:r w:rsidRPr="00092A3A">
        <w:rPr>
          <w:b/>
        </w:rPr>
        <w:t xml:space="preserve">írásbeli nyilatkozata </w:t>
      </w:r>
      <w:r w:rsidRPr="00092A3A">
        <w:t xml:space="preserve">szükséges. </w:t>
      </w:r>
    </w:p>
    <w:p w:rsidR="00092A3A" w:rsidRDefault="00092A3A" w:rsidP="00092A3A"/>
    <w:p w:rsidR="001C5DA5" w:rsidRPr="001C5DA5" w:rsidRDefault="001C5DA5" w:rsidP="00092A3A">
      <w:r w:rsidRPr="001C5DA5">
        <w:t>Védőoltás előtt a szülők az oltással kapcsolatos tudnivalókról írásos értesítést kapnak.</w:t>
      </w:r>
      <w:r w:rsidRPr="001C5DA5">
        <w:br/>
      </w:r>
      <w:r w:rsidRPr="001C5DA5">
        <w:br/>
        <w:t>A tanév során az alábbi témakörökben tervezzük </w:t>
      </w:r>
      <w:r w:rsidRPr="001C5DA5">
        <w:rPr>
          <w:b/>
          <w:bCs/>
        </w:rPr>
        <w:t>egészségnevelő órák tartását</w:t>
      </w:r>
      <w:r w:rsidRPr="001C5DA5">
        <w:t>:</w:t>
      </w:r>
      <w:r w:rsidRPr="001C5DA5">
        <w:br/>
        <w:t>- egészséges táplálkozás</w:t>
      </w:r>
      <w:r w:rsidRPr="001C5DA5">
        <w:br/>
        <w:t>- személyi higiéné</w:t>
      </w:r>
      <w:r w:rsidRPr="001C5DA5">
        <w:br/>
      </w:r>
      <w:r w:rsidRPr="001C5DA5">
        <w:lastRenderedPageBreak/>
        <w:t>- dohányzás megelőzés</w:t>
      </w:r>
      <w:r w:rsidRPr="001C5DA5">
        <w:br/>
        <w:t>- serdülőkori változások</w:t>
      </w:r>
      <w:r w:rsidRPr="001C5DA5">
        <w:br/>
        <w:t>- barátság, szerelem, párkapcsolat </w:t>
      </w:r>
      <w:r w:rsidRPr="001C5DA5">
        <w:br/>
        <w:t>- fogamzásgátlás</w:t>
      </w:r>
      <w:r w:rsidRPr="001C5DA5">
        <w:br/>
        <w:t>Igény szerint egyéb témakörökben is.</w:t>
      </w:r>
      <w:r w:rsidRPr="001C5DA5">
        <w:br/>
      </w:r>
      <w:r w:rsidRPr="001C5DA5">
        <w:br/>
        <w:t xml:space="preserve">Szükség </w:t>
      </w:r>
      <w:proofErr w:type="gramStart"/>
      <w:r w:rsidRPr="001C5DA5">
        <w:t>esetén</w:t>
      </w:r>
      <w:proofErr w:type="gramEnd"/>
      <w:r w:rsidRPr="001C5DA5">
        <w:t xml:space="preserve"> fogadóórán, illetve egyeztetett időpontban a diákok, szülők, pedagógusok felkereshetik a védőnőt aktuális problémájukkal, kérdéseikkel</w:t>
      </w:r>
      <w:r w:rsidR="00092A3A">
        <w:t xml:space="preserve"> </w:t>
      </w:r>
      <w:r w:rsidRPr="001C5DA5">
        <w:br/>
        <w:t>A fentiekben leírtakat a vonatkozó jogszabályok alapján végezzük:</w:t>
      </w:r>
      <w:r w:rsidRPr="001C5DA5">
        <w:br/>
      </w:r>
      <w:r w:rsidRPr="001C5DA5">
        <w:br/>
        <w:t>- 26/1997 (IX.3) 3. számú NM rendelet az iskola-egészségügyi ellátásról</w:t>
      </w:r>
      <w:r w:rsidRPr="001C5DA5">
        <w:br/>
        <w:t>- 51/1997.(XII.18.) NM rendelet a kötelező egészségbiztosítás keretében igénybe vehető betegségek megelőzését és korai felismerését szolgáló egészségügyi szolgáltatásokról és a szűrővizsgálatok igazolásáról </w:t>
      </w:r>
      <w:r w:rsidRPr="001C5DA5">
        <w:br/>
        <w:t>- 1997. évi CLIV. Törvény az egészségügyről</w:t>
      </w:r>
    </w:p>
    <w:p w:rsidR="006B4037" w:rsidRPr="001C5DA5" w:rsidRDefault="006B4037" w:rsidP="001C5DA5"/>
    <w:sectPr w:rsidR="006B4037" w:rsidRPr="001C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DC7"/>
    <w:multiLevelType w:val="multilevel"/>
    <w:tmpl w:val="674A0BC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 w15:restartNumberingAfterBreak="0">
    <w:nsid w:val="5B644EFC"/>
    <w:multiLevelType w:val="hybridMultilevel"/>
    <w:tmpl w:val="C3C4D8FC"/>
    <w:lvl w:ilvl="0" w:tplc="32381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A5"/>
    <w:rsid w:val="00092A3A"/>
    <w:rsid w:val="001C5DA5"/>
    <w:rsid w:val="006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CC68"/>
  <w15:chartTrackingRefBased/>
  <w15:docId w15:val="{729CF2AF-58F1-4525-AC10-1F6A127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Zsuzsa Eu</dc:creator>
  <cp:keywords/>
  <dc:description/>
  <cp:lastModifiedBy>Szabo Zsuzsa Eu</cp:lastModifiedBy>
  <cp:revision>2</cp:revision>
  <dcterms:created xsi:type="dcterms:W3CDTF">2019-02-27T10:38:00Z</dcterms:created>
  <dcterms:modified xsi:type="dcterms:W3CDTF">2019-02-27T10:57:00Z</dcterms:modified>
</cp:coreProperties>
</file>